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67B23" w14:textId="77777777" w:rsidR="0090373B" w:rsidRPr="0090373B" w:rsidRDefault="00D06499" w:rsidP="00B01154">
      <w:pPr>
        <w:spacing w:after="5" w:line="271" w:lineRule="auto"/>
        <w:jc w:val="both"/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>Załącznik nr 2</w:t>
      </w:r>
      <w:r w:rsidR="00C171D4" w:rsidRPr="00C171D4"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4A3EA23D" w14:textId="77777777" w:rsidR="00344606" w:rsidRDefault="00344606" w:rsidP="0090373B">
      <w:pPr>
        <w:spacing w:after="200" w:line="276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5FE2E4A9" w14:textId="705166F8" w:rsidR="00C171D4" w:rsidRPr="00B01154" w:rsidRDefault="0090373B" w:rsidP="00B01154">
      <w:pPr>
        <w:pStyle w:val="Akapitzlist"/>
        <w:jc w:val="both"/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</w:pPr>
      <w:r w:rsidRPr="00344606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>Oświadczenie o braku powiązań kapitałowych lub osobowych</w:t>
      </w:r>
      <w:r w:rsidR="00342E35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 xml:space="preserve"> </w:t>
      </w:r>
      <w:r w:rsidR="00342E35" w:rsidRPr="00B01154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>oraz wykluczeń</w:t>
      </w:r>
    </w:p>
    <w:p w14:paraId="1E6B13D1" w14:textId="77777777" w:rsidR="00344606" w:rsidRPr="00344606" w:rsidRDefault="00344606" w:rsidP="00344606">
      <w:pPr>
        <w:pStyle w:val="Akapitzlist"/>
        <w:jc w:val="center"/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</w:pPr>
    </w:p>
    <w:p w14:paraId="0CE40C66" w14:textId="524494DF" w:rsidR="0090373B" w:rsidRPr="00B9776F" w:rsidRDefault="0090373B" w:rsidP="00342E35">
      <w:pPr>
        <w:spacing w:after="60" w:line="360" w:lineRule="auto"/>
        <w:ind w:firstLine="708"/>
        <w:jc w:val="both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Składając  ofertę  w  odpowiedzi  na zapytanie ofertowe nr </w:t>
      </w:r>
      <w:r w:rsidR="00100F09">
        <w:rPr>
          <w:rFonts w:ascii="Arial" w:eastAsia="Calibri" w:hAnsi="Arial" w:cs="Arial"/>
          <w:sz w:val="19"/>
          <w:szCs w:val="19"/>
        </w:rPr>
        <w:t>4</w:t>
      </w:r>
      <w:r w:rsidR="00D06038" w:rsidRPr="00B9776F">
        <w:rPr>
          <w:rFonts w:ascii="Arial" w:eastAsia="Calibri" w:hAnsi="Arial" w:cs="Arial"/>
          <w:sz w:val="19"/>
          <w:szCs w:val="19"/>
        </w:rPr>
        <w:t>/0</w:t>
      </w:r>
      <w:r w:rsidR="002528C2">
        <w:rPr>
          <w:rFonts w:ascii="Arial" w:eastAsia="Calibri" w:hAnsi="Arial" w:cs="Arial"/>
          <w:sz w:val="19"/>
          <w:szCs w:val="19"/>
        </w:rPr>
        <w:t>1</w:t>
      </w:r>
      <w:r w:rsidR="00D06038" w:rsidRPr="00B9776F">
        <w:rPr>
          <w:rFonts w:ascii="Arial" w:eastAsia="Calibri" w:hAnsi="Arial" w:cs="Arial"/>
          <w:sz w:val="19"/>
          <w:szCs w:val="19"/>
        </w:rPr>
        <w:t>/202</w:t>
      </w:r>
      <w:r w:rsidR="002528C2">
        <w:rPr>
          <w:rFonts w:ascii="Arial" w:eastAsia="Calibri" w:hAnsi="Arial" w:cs="Arial"/>
          <w:sz w:val="19"/>
          <w:szCs w:val="19"/>
        </w:rPr>
        <w:t>6</w:t>
      </w:r>
      <w:r w:rsidR="00D06038" w:rsidRPr="00B9776F">
        <w:rPr>
          <w:rFonts w:ascii="Arial" w:eastAsia="Calibri" w:hAnsi="Arial" w:cs="Arial"/>
          <w:sz w:val="19"/>
          <w:szCs w:val="19"/>
        </w:rPr>
        <w:t xml:space="preserve">/FEPK11A </w:t>
      </w:r>
      <w:r w:rsidRPr="00B9776F">
        <w:rPr>
          <w:rFonts w:ascii="Arial" w:eastAsia="Calibri" w:hAnsi="Arial" w:cs="Arial"/>
          <w:sz w:val="19"/>
          <w:szCs w:val="19"/>
        </w:rPr>
        <w:t>fi</w:t>
      </w:r>
      <w:r w:rsidR="002C0C29" w:rsidRPr="00B9776F">
        <w:rPr>
          <w:rFonts w:ascii="Arial" w:eastAsia="Calibri" w:hAnsi="Arial" w:cs="Arial"/>
          <w:sz w:val="19"/>
          <w:szCs w:val="19"/>
        </w:rPr>
        <w:t xml:space="preserve">rmy CBRTI Sp. z o.o. </w:t>
      </w:r>
      <w:r w:rsidR="00D06038" w:rsidRPr="00B9776F">
        <w:rPr>
          <w:rFonts w:ascii="Arial" w:eastAsia="Calibri" w:hAnsi="Arial" w:cs="Arial"/>
          <w:sz w:val="19"/>
          <w:szCs w:val="19"/>
        </w:rPr>
        <w:t xml:space="preserve">z dnia </w:t>
      </w:r>
      <w:r w:rsidR="00404734">
        <w:rPr>
          <w:rFonts w:ascii="Arial" w:eastAsia="Calibri" w:hAnsi="Arial" w:cs="Arial"/>
          <w:sz w:val="19"/>
          <w:szCs w:val="19"/>
        </w:rPr>
        <w:t>2</w:t>
      </w:r>
      <w:r w:rsidR="00D24280">
        <w:rPr>
          <w:rFonts w:ascii="Arial" w:eastAsia="Calibri" w:hAnsi="Arial" w:cs="Arial"/>
          <w:sz w:val="19"/>
          <w:szCs w:val="19"/>
        </w:rPr>
        <w:t>7</w:t>
      </w:r>
      <w:r w:rsidR="00D06038" w:rsidRPr="00B9776F">
        <w:rPr>
          <w:rFonts w:ascii="Arial" w:eastAsia="Calibri" w:hAnsi="Arial" w:cs="Arial"/>
          <w:sz w:val="19"/>
          <w:szCs w:val="19"/>
        </w:rPr>
        <w:t>.0</w:t>
      </w:r>
      <w:r w:rsidR="002528C2">
        <w:rPr>
          <w:rFonts w:ascii="Arial" w:eastAsia="Calibri" w:hAnsi="Arial" w:cs="Arial"/>
          <w:sz w:val="19"/>
          <w:szCs w:val="19"/>
        </w:rPr>
        <w:t>1</w:t>
      </w:r>
      <w:r w:rsidR="00D06038" w:rsidRPr="00B9776F">
        <w:rPr>
          <w:rFonts w:ascii="Arial" w:eastAsia="Calibri" w:hAnsi="Arial" w:cs="Arial"/>
          <w:sz w:val="19"/>
          <w:szCs w:val="19"/>
        </w:rPr>
        <w:t>.202</w:t>
      </w:r>
      <w:r w:rsidR="002528C2">
        <w:rPr>
          <w:rFonts w:ascii="Arial" w:eastAsia="Calibri" w:hAnsi="Arial" w:cs="Arial"/>
          <w:sz w:val="19"/>
          <w:szCs w:val="19"/>
        </w:rPr>
        <w:t>6</w:t>
      </w:r>
      <w:r w:rsidR="00531A22" w:rsidRPr="00B9776F">
        <w:rPr>
          <w:rFonts w:ascii="Arial" w:eastAsia="Calibri" w:hAnsi="Arial" w:cs="Arial"/>
          <w:sz w:val="19"/>
          <w:szCs w:val="19"/>
        </w:rPr>
        <w:t xml:space="preserve"> r., dotyczące</w:t>
      </w:r>
      <w:r w:rsidRPr="00B9776F">
        <w:rPr>
          <w:rFonts w:ascii="Arial" w:eastAsia="Calibri" w:hAnsi="Arial" w:cs="Arial"/>
          <w:sz w:val="19"/>
          <w:szCs w:val="19"/>
        </w:rPr>
        <w:t xml:space="preserve"> projektu pt. </w:t>
      </w:r>
      <w:r w:rsidR="005879DA" w:rsidRPr="00B9776F">
        <w:rPr>
          <w:rFonts w:ascii="Arial" w:eastAsia="Calibri" w:hAnsi="Arial" w:cs="Arial"/>
          <w:sz w:val="19"/>
          <w:szCs w:val="19"/>
        </w:rPr>
        <w:t>„</w:t>
      </w:r>
      <w:r w:rsidR="00D06038" w:rsidRPr="00B9776F">
        <w:rPr>
          <w:rFonts w:ascii="Arial" w:eastAsia="Calibri" w:hAnsi="Arial" w:cs="Arial"/>
          <w:sz w:val="19"/>
          <w:szCs w:val="19"/>
        </w:rPr>
        <w:t>System identyfikacji i lokalizacji aktywów w produkcji z zastosowanie</w:t>
      </w:r>
      <w:r w:rsidR="00496158">
        <w:rPr>
          <w:rFonts w:ascii="Arial" w:eastAsia="Calibri" w:hAnsi="Arial" w:cs="Arial"/>
          <w:sz w:val="19"/>
          <w:szCs w:val="19"/>
        </w:rPr>
        <w:t>m</w:t>
      </w:r>
      <w:r w:rsidR="00D06038" w:rsidRPr="00B9776F">
        <w:rPr>
          <w:rFonts w:ascii="Arial" w:eastAsia="Calibri" w:hAnsi="Arial" w:cs="Arial"/>
          <w:sz w:val="19"/>
          <w:szCs w:val="19"/>
        </w:rPr>
        <w:t xml:space="preserve"> sygnałów ultraszerokopasmowych</w:t>
      </w:r>
      <w:r w:rsidR="00344606" w:rsidRPr="00B9776F">
        <w:rPr>
          <w:rFonts w:ascii="Arial" w:eastAsia="Calibri" w:hAnsi="Arial" w:cs="Arial"/>
          <w:sz w:val="19"/>
          <w:szCs w:val="19"/>
        </w:rPr>
        <w:t>”</w:t>
      </w:r>
      <w:r w:rsidRPr="00B9776F">
        <w:rPr>
          <w:rFonts w:ascii="Arial" w:eastAsia="Calibri" w:hAnsi="Arial" w:cs="Arial"/>
          <w:sz w:val="19"/>
          <w:szCs w:val="19"/>
        </w:rPr>
        <w:t xml:space="preserve"> </w:t>
      </w:r>
      <w:r w:rsidR="00344606" w:rsidRPr="00B9776F">
        <w:rPr>
          <w:rFonts w:ascii="Arial" w:eastAsia="Calibri" w:hAnsi="Arial" w:cs="Arial"/>
          <w:sz w:val="19"/>
          <w:szCs w:val="19"/>
        </w:rPr>
        <w:t xml:space="preserve">w ramach </w:t>
      </w:r>
      <w:r w:rsidR="00D06038" w:rsidRPr="00B9776F">
        <w:rPr>
          <w:rFonts w:ascii="Arial" w:eastAsia="Calibri" w:hAnsi="Arial" w:cs="Arial"/>
          <w:sz w:val="19"/>
          <w:szCs w:val="19"/>
        </w:rPr>
        <w:t>Priorytetu FEPK.01 Konkurencyjna i Cyfrowa Gospodarka, Działanie FEPK.01.01 Badania i rozwój, Typ projektu: Wsparcie działalności badawczo-rozwojowej, Program Regionalny Fundusze Europejskie dla Podkarpacia 2021 – 2027</w:t>
      </w:r>
      <w:r w:rsidRPr="00B9776F">
        <w:rPr>
          <w:rFonts w:ascii="Arial" w:eastAsia="Calibri" w:hAnsi="Arial" w:cs="Arial"/>
          <w:sz w:val="19"/>
          <w:szCs w:val="19"/>
        </w:rPr>
        <w:t>.</w:t>
      </w:r>
    </w:p>
    <w:p w14:paraId="75DDD8C4" w14:textId="77777777" w:rsidR="00D06038" w:rsidRPr="00B9776F" w:rsidRDefault="00D06038" w:rsidP="0090373B">
      <w:pPr>
        <w:spacing w:after="60" w:line="360" w:lineRule="auto"/>
        <w:jc w:val="both"/>
        <w:rPr>
          <w:rFonts w:ascii="Arial" w:eastAsia="Calibri" w:hAnsi="Arial" w:cs="Arial"/>
          <w:sz w:val="19"/>
          <w:szCs w:val="19"/>
        </w:rPr>
      </w:pPr>
    </w:p>
    <w:p w14:paraId="6A8C73E3" w14:textId="6DE0D8C1" w:rsidR="00342E35" w:rsidRPr="00B9776F" w:rsidRDefault="0090373B" w:rsidP="0090373B">
      <w:pPr>
        <w:spacing w:after="60" w:line="360" w:lineRule="auto"/>
        <w:jc w:val="both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Ja niżej podpisany(a) </w:t>
      </w:r>
      <w:r w:rsidR="00344606" w:rsidRPr="00B9776F">
        <w:rPr>
          <w:rFonts w:ascii="Arial" w:eastAsia="Calibri" w:hAnsi="Arial" w:cs="Arial"/>
          <w:sz w:val="19"/>
          <w:szCs w:val="19"/>
        </w:rPr>
        <w:t>oświadczam, że …………………………………………………</w:t>
      </w:r>
      <w:r w:rsidR="00D06038" w:rsidRPr="00B9776F">
        <w:rPr>
          <w:rFonts w:ascii="Arial" w:eastAsia="Calibri" w:hAnsi="Arial" w:cs="Arial"/>
          <w:sz w:val="19"/>
          <w:szCs w:val="19"/>
        </w:rPr>
        <w:t>….. (nazwa Oferenta)</w:t>
      </w:r>
      <w:r w:rsidR="00342E35">
        <w:rPr>
          <w:rFonts w:ascii="Arial" w:eastAsia="Calibri" w:hAnsi="Arial" w:cs="Arial"/>
          <w:sz w:val="19"/>
          <w:szCs w:val="19"/>
        </w:rPr>
        <w:t>:</w:t>
      </w:r>
    </w:p>
    <w:p w14:paraId="0D9CD410" w14:textId="40C2DD2C" w:rsidR="0090373B" w:rsidRDefault="00342E35" w:rsidP="00B01154">
      <w:pPr>
        <w:pStyle w:val="Akapitzlist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eastAsia="Calibri" w:hAnsi="Arial" w:cs="Arial"/>
          <w:sz w:val="19"/>
          <w:szCs w:val="19"/>
        </w:rPr>
        <w:t xml:space="preserve">Oferent </w:t>
      </w:r>
      <w:r w:rsidR="00344606" w:rsidRPr="00342E35">
        <w:rPr>
          <w:rFonts w:ascii="Arial" w:eastAsia="Calibri" w:hAnsi="Arial" w:cs="Arial"/>
          <w:sz w:val="19"/>
          <w:szCs w:val="19"/>
        </w:rPr>
        <w:t>nie jest powiązan</w:t>
      </w:r>
      <w:r w:rsidR="00D06038" w:rsidRPr="00342E35">
        <w:rPr>
          <w:rFonts w:ascii="Arial" w:eastAsia="Calibri" w:hAnsi="Arial" w:cs="Arial"/>
          <w:sz w:val="19"/>
          <w:szCs w:val="19"/>
        </w:rPr>
        <w:t>y</w:t>
      </w:r>
      <w:r w:rsidR="0090373B" w:rsidRPr="00342E35">
        <w:rPr>
          <w:rFonts w:ascii="Arial" w:eastAsia="Calibri" w:hAnsi="Arial" w:cs="Arial"/>
          <w:sz w:val="19"/>
          <w:szCs w:val="19"/>
        </w:rPr>
        <w:t xml:space="preserve"> osobowo lub</w:t>
      </w:r>
      <w:r w:rsidR="00344606" w:rsidRPr="00342E35">
        <w:rPr>
          <w:rFonts w:ascii="Arial" w:eastAsia="Calibri" w:hAnsi="Arial" w:cs="Arial"/>
          <w:sz w:val="19"/>
          <w:szCs w:val="19"/>
        </w:rPr>
        <w:t xml:space="preserve"> kapitałowo z </w:t>
      </w:r>
      <w:r w:rsidR="0090373B" w:rsidRPr="00342E35">
        <w:rPr>
          <w:rFonts w:ascii="Arial" w:eastAsia="Calibri" w:hAnsi="Arial" w:cs="Arial"/>
          <w:sz w:val="19"/>
          <w:szCs w:val="19"/>
        </w:rPr>
        <w:t xml:space="preserve">Zamawiającym.   </w:t>
      </w:r>
    </w:p>
    <w:p w14:paraId="54801831" w14:textId="6297DE8A" w:rsidR="0090373B" w:rsidRDefault="0090373B" w:rsidP="00342E35">
      <w:pPr>
        <w:pStyle w:val="Akapitzlist"/>
        <w:numPr>
          <w:ilvl w:val="0"/>
          <w:numId w:val="5"/>
        </w:numPr>
        <w:spacing w:after="60" w:line="360" w:lineRule="auto"/>
        <w:ind w:left="1071" w:hanging="357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</w:t>
      </w:r>
      <w:r w:rsidR="00CB0072">
        <w:rPr>
          <w:rFonts w:ascii="Arial" w:eastAsia="Calibri" w:hAnsi="Arial" w:cs="Arial"/>
          <w:sz w:val="19"/>
          <w:szCs w:val="19"/>
        </w:rPr>
        <w:t>Dost</w:t>
      </w:r>
      <w:r w:rsidRPr="00342E35">
        <w:rPr>
          <w:rFonts w:ascii="Arial" w:eastAsia="Calibri" w:hAnsi="Arial" w:cs="Arial"/>
          <w:sz w:val="19"/>
          <w:szCs w:val="19"/>
        </w:rPr>
        <w:t xml:space="preserve">awcy a </w:t>
      </w:r>
      <w:r w:rsidR="00CB0072">
        <w:rPr>
          <w:rFonts w:ascii="Arial" w:eastAsia="Calibri" w:hAnsi="Arial" w:cs="Arial"/>
          <w:sz w:val="19"/>
          <w:szCs w:val="19"/>
        </w:rPr>
        <w:t>Dost</w:t>
      </w:r>
      <w:r w:rsidRPr="00342E35">
        <w:rPr>
          <w:rFonts w:ascii="Arial" w:eastAsia="Calibri" w:hAnsi="Arial" w:cs="Arial"/>
          <w:sz w:val="19"/>
          <w:szCs w:val="19"/>
        </w:rPr>
        <w:t xml:space="preserve">awcą, polegające w szczególności na: </w:t>
      </w:r>
    </w:p>
    <w:p w14:paraId="0F6E0DF2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- uczestniczeniu w spółce jako wspólnik spółki cywilnej lub spółki osobowej, </w:t>
      </w:r>
    </w:p>
    <w:p w14:paraId="0C19C380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- posiadaniu co najmniej 10 % udziałów lub akcji, </w:t>
      </w:r>
    </w:p>
    <w:p w14:paraId="536DBD05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- pełnieniu funkcji członka organu nadzorczego lub zarządzającego, prokurenta, pełnomocnika,  </w:t>
      </w:r>
    </w:p>
    <w:p w14:paraId="33F95982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>- 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14:paraId="6B2E3936" w14:textId="3F367D06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>- pozostawaniu z Dostawcą w takim stosunku prawnym lub faktycznym, że istnieje uzasadniona wątpliwość co do ich bezstronności lub niezależności w związku z postępowaniem o udzielenie zamówienia.</w:t>
      </w:r>
    </w:p>
    <w:p w14:paraId="4F485042" w14:textId="42EB9B78" w:rsidR="0090373B" w:rsidRPr="00B9776F" w:rsidRDefault="00D06038" w:rsidP="00342E35">
      <w:pPr>
        <w:spacing w:after="60" w:line="360" w:lineRule="auto"/>
        <w:ind w:left="1071" w:hanging="357"/>
        <w:jc w:val="both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2. </w:t>
      </w:r>
      <w:r w:rsidR="00B01154">
        <w:rPr>
          <w:rFonts w:ascii="Arial" w:eastAsia="Calibri" w:hAnsi="Arial" w:cs="Arial"/>
          <w:sz w:val="19"/>
          <w:szCs w:val="19"/>
        </w:rPr>
        <w:t xml:space="preserve"> </w:t>
      </w:r>
      <w:r w:rsidRPr="00B9776F">
        <w:rPr>
          <w:rFonts w:ascii="Arial" w:eastAsia="Calibri" w:hAnsi="Arial" w:cs="Arial"/>
          <w:sz w:val="19"/>
          <w:szCs w:val="19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210F9F9" w14:textId="52C1979D" w:rsidR="00C171D4" w:rsidRPr="00B241E5" w:rsidRDefault="00B241E5" w:rsidP="00B01154">
      <w:pPr>
        <w:pStyle w:val="Akapitzlist"/>
        <w:numPr>
          <w:ilvl w:val="0"/>
          <w:numId w:val="4"/>
        </w:numPr>
        <w:spacing w:after="5" w:line="360" w:lineRule="auto"/>
        <w:jc w:val="both"/>
        <w:rPr>
          <w:rFonts w:ascii="Arial" w:eastAsia="Tahoma" w:hAnsi="Arial" w:cs="Arial"/>
          <w:b/>
          <w:color w:val="000000"/>
          <w:sz w:val="19"/>
          <w:szCs w:val="19"/>
          <w:lang w:eastAsia="pl-PL"/>
        </w:rPr>
      </w:pPr>
      <w:r>
        <w:rPr>
          <w:rFonts w:ascii="Arial" w:hAnsi="Arial" w:cs="Arial"/>
          <w:color w:val="000000"/>
          <w:sz w:val="19"/>
          <w:szCs w:val="19"/>
        </w:rPr>
        <w:t xml:space="preserve">Oferent nie </w:t>
      </w:r>
      <w:r w:rsidRPr="00B241E5">
        <w:rPr>
          <w:rFonts w:ascii="Arial" w:hAnsi="Arial" w:cs="Arial"/>
          <w:color w:val="000000"/>
          <w:sz w:val="19"/>
          <w:szCs w:val="19"/>
        </w:rPr>
        <w:t>został objęt</w:t>
      </w:r>
      <w:r>
        <w:rPr>
          <w:rFonts w:ascii="Arial" w:hAnsi="Arial" w:cs="Arial"/>
          <w:color w:val="000000"/>
          <w:sz w:val="19"/>
          <w:szCs w:val="19"/>
        </w:rPr>
        <w:t>y</w:t>
      </w:r>
      <w:r w:rsidRPr="00B241E5">
        <w:rPr>
          <w:rFonts w:ascii="Arial" w:hAnsi="Arial" w:cs="Arial"/>
          <w:color w:val="000000"/>
          <w:sz w:val="19"/>
          <w:szCs w:val="19"/>
        </w:rPr>
        <w:t xml:space="preserve"> sankcjami w związku z agresją Federacji Rosyjskiej na Ukrainę </w:t>
      </w:r>
      <w:r w:rsidR="009D5827" w:rsidRPr="009D5827">
        <w:rPr>
          <w:rFonts w:ascii="Arial" w:hAnsi="Arial" w:cs="Arial"/>
          <w:color w:val="000000"/>
          <w:sz w:val="19"/>
          <w:szCs w:val="19"/>
        </w:rPr>
        <w:t xml:space="preserve">zgodnie z przesłankami wykluczenia wskazanymi </w:t>
      </w:r>
      <w:r w:rsidR="009D5827">
        <w:rPr>
          <w:rFonts w:ascii="Arial" w:hAnsi="Arial" w:cs="Arial"/>
          <w:color w:val="000000"/>
          <w:sz w:val="19"/>
          <w:szCs w:val="19"/>
        </w:rPr>
        <w:t xml:space="preserve">w </w:t>
      </w:r>
      <w:r w:rsidRPr="00B241E5">
        <w:rPr>
          <w:rFonts w:ascii="Arial" w:hAnsi="Arial" w:cs="Arial"/>
          <w:color w:val="000000"/>
          <w:sz w:val="19"/>
          <w:szCs w:val="19"/>
        </w:rPr>
        <w:t xml:space="preserve">art. 7 </w:t>
      </w:r>
      <w:r w:rsidR="009D5827" w:rsidRPr="009D5827">
        <w:rPr>
          <w:rFonts w:ascii="Arial" w:hAnsi="Arial" w:cs="Arial"/>
          <w:color w:val="000000"/>
          <w:sz w:val="19"/>
          <w:szCs w:val="19"/>
        </w:rPr>
        <w:t>ust. 1</w:t>
      </w:r>
      <w:r w:rsidR="009D5827">
        <w:rPr>
          <w:rFonts w:ascii="Arial" w:hAnsi="Arial" w:cs="Arial"/>
          <w:color w:val="000000"/>
          <w:sz w:val="19"/>
          <w:szCs w:val="19"/>
        </w:rPr>
        <w:t xml:space="preserve"> </w:t>
      </w:r>
      <w:r w:rsidRPr="00B241E5">
        <w:rPr>
          <w:rFonts w:ascii="Arial" w:hAnsi="Arial" w:cs="Arial"/>
          <w:color w:val="000000"/>
          <w:sz w:val="19"/>
          <w:szCs w:val="19"/>
        </w:rPr>
        <w:t>ustawy z dnia 13 kwietnia 2022 r. o szczególnych rozwiązaniach w zakresie przeciwdziałania wspieraniu agresji na Ukrainę oraz służących ochronie bezpieczeństwa narodowego (</w:t>
      </w:r>
      <w:r w:rsidR="009D5827" w:rsidRPr="009D5827">
        <w:rPr>
          <w:rFonts w:ascii="Arial" w:hAnsi="Arial" w:cs="Arial"/>
          <w:color w:val="000000"/>
          <w:sz w:val="19"/>
          <w:szCs w:val="19"/>
        </w:rPr>
        <w:t>Dz.U. z 2022 r. poz. 835</w:t>
      </w:r>
      <w:r w:rsidRPr="00B241E5">
        <w:rPr>
          <w:rFonts w:ascii="Arial" w:hAnsi="Arial" w:cs="Arial"/>
          <w:color w:val="000000"/>
          <w:sz w:val="19"/>
          <w:szCs w:val="19"/>
        </w:rPr>
        <w:t>).</w:t>
      </w:r>
    </w:p>
    <w:p w14:paraId="6A78B969" w14:textId="77777777" w:rsidR="00B9776F" w:rsidRPr="00C171D4" w:rsidRDefault="00B9776F" w:rsidP="00B9776F">
      <w:pPr>
        <w:spacing w:after="5" w:line="360" w:lineRule="auto"/>
        <w:jc w:val="both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p w14:paraId="60527BB4" w14:textId="77777777" w:rsidR="00C171D4" w:rsidRPr="00C171D4" w:rsidRDefault="00C171D4" w:rsidP="00C171D4">
      <w:pPr>
        <w:spacing w:after="5" w:line="360" w:lineRule="auto"/>
        <w:ind w:left="24" w:firstLine="684"/>
        <w:jc w:val="both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p w14:paraId="576095B6" w14:textId="715A09DF" w:rsidR="0090373B" w:rsidRPr="0090373B" w:rsidRDefault="00B01154" w:rsidP="0090373B">
      <w:pPr>
        <w:tabs>
          <w:tab w:val="left" w:pos="330"/>
        </w:tabs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</w:t>
      </w:r>
      <w:r w:rsidR="0090373B" w:rsidRPr="0090373B">
        <w:rPr>
          <w:rFonts w:ascii="Arial" w:eastAsia="Calibri" w:hAnsi="Arial" w:cs="Arial"/>
          <w:sz w:val="20"/>
          <w:szCs w:val="20"/>
        </w:rPr>
        <w:t xml:space="preserve">…………..…………….…………   </w:t>
      </w:r>
      <w:r w:rsidR="0090373B" w:rsidRPr="0090373B">
        <w:rPr>
          <w:rFonts w:ascii="Arial" w:eastAsia="Calibri" w:hAnsi="Arial" w:cs="Arial"/>
          <w:sz w:val="20"/>
          <w:szCs w:val="20"/>
        </w:rPr>
        <w:tab/>
      </w:r>
      <w:r w:rsidR="0090373B" w:rsidRPr="0090373B">
        <w:rPr>
          <w:rFonts w:ascii="Arial" w:eastAsia="Calibri" w:hAnsi="Arial" w:cs="Arial"/>
          <w:sz w:val="20"/>
          <w:szCs w:val="20"/>
        </w:rPr>
        <w:tab/>
      </w:r>
      <w:r w:rsidR="0090373B" w:rsidRPr="0090373B">
        <w:rPr>
          <w:rFonts w:ascii="Arial" w:eastAsia="Calibri" w:hAnsi="Arial" w:cs="Arial"/>
          <w:sz w:val="20"/>
          <w:szCs w:val="20"/>
        </w:rPr>
        <w:tab/>
        <w:t xml:space="preserve">                    …………..…………….…………</w:t>
      </w:r>
    </w:p>
    <w:p w14:paraId="2F5C587C" w14:textId="074F19B7" w:rsidR="0090373B" w:rsidRPr="00B9776F" w:rsidRDefault="0090373B" w:rsidP="0090373B">
      <w:pPr>
        <w:spacing w:after="60" w:line="360" w:lineRule="auto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    </w:t>
      </w:r>
      <w:r w:rsidR="00B01154">
        <w:rPr>
          <w:rFonts w:ascii="Arial" w:eastAsia="Calibri" w:hAnsi="Arial" w:cs="Arial"/>
          <w:sz w:val="19"/>
          <w:szCs w:val="19"/>
        </w:rPr>
        <w:t xml:space="preserve">          </w:t>
      </w:r>
      <w:r w:rsidRPr="00B9776F">
        <w:rPr>
          <w:rFonts w:ascii="Arial" w:eastAsia="Calibri" w:hAnsi="Arial" w:cs="Arial"/>
          <w:sz w:val="19"/>
          <w:szCs w:val="19"/>
        </w:rPr>
        <w:t xml:space="preserve">    miejscowość, data</w:t>
      </w:r>
      <w:r w:rsidRPr="00B9776F">
        <w:rPr>
          <w:rFonts w:ascii="Arial" w:eastAsia="Calibri" w:hAnsi="Arial" w:cs="Arial"/>
          <w:sz w:val="19"/>
          <w:szCs w:val="19"/>
        </w:rPr>
        <w:tab/>
        <w:t xml:space="preserve"> </w:t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  <w:t xml:space="preserve">         podpis Oferenta</w:t>
      </w:r>
    </w:p>
    <w:sectPr w:rsidR="0090373B" w:rsidRPr="00B9776F" w:rsidSect="00B01154">
      <w:headerReference w:type="default" r:id="rId7"/>
      <w:pgSz w:w="11906" w:h="16838"/>
      <w:pgMar w:top="1418" w:right="1083" w:bottom="1418" w:left="108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E3BDF" w14:textId="77777777" w:rsidR="0026037C" w:rsidRDefault="0026037C" w:rsidP="009227BC">
      <w:pPr>
        <w:spacing w:after="0" w:line="240" w:lineRule="auto"/>
      </w:pPr>
      <w:r>
        <w:separator/>
      </w:r>
    </w:p>
  </w:endnote>
  <w:endnote w:type="continuationSeparator" w:id="0">
    <w:p w14:paraId="6BD968DB" w14:textId="77777777" w:rsidR="0026037C" w:rsidRDefault="0026037C" w:rsidP="0092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B0EFB" w14:textId="77777777" w:rsidR="0026037C" w:rsidRDefault="0026037C" w:rsidP="009227BC">
      <w:pPr>
        <w:spacing w:after="0" w:line="240" w:lineRule="auto"/>
      </w:pPr>
      <w:r>
        <w:separator/>
      </w:r>
    </w:p>
  </w:footnote>
  <w:footnote w:type="continuationSeparator" w:id="0">
    <w:p w14:paraId="36CB6706" w14:textId="77777777" w:rsidR="0026037C" w:rsidRDefault="0026037C" w:rsidP="0092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23FF" w14:textId="22C60AE6" w:rsidR="00FC7579" w:rsidRPr="00FC7579" w:rsidRDefault="00FC7579" w:rsidP="00FC7579">
    <w:pPr>
      <w:pStyle w:val="Nagwek"/>
    </w:pPr>
    <w:r w:rsidRPr="00FC7579">
      <w:rPr>
        <w:noProof/>
      </w:rPr>
      <w:drawing>
        <wp:inline distT="0" distB="0" distL="0" distR="0" wp14:anchorId="2BF99F11" wp14:editId="514D6FC7">
          <wp:extent cx="6184900" cy="619125"/>
          <wp:effectExtent l="0" t="0" r="6350" b="9525"/>
          <wp:docPr id="409723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13315" w14:textId="77777777" w:rsidR="00FC7579" w:rsidRDefault="00FC7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8B6"/>
    <w:multiLevelType w:val="hybridMultilevel"/>
    <w:tmpl w:val="B4BE5FB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F3105"/>
    <w:multiLevelType w:val="hybridMultilevel"/>
    <w:tmpl w:val="E5161624"/>
    <w:lvl w:ilvl="0" w:tplc="D77AF30C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26C04B3"/>
    <w:multiLevelType w:val="hybridMultilevel"/>
    <w:tmpl w:val="D1A42D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31D48"/>
    <w:multiLevelType w:val="hybridMultilevel"/>
    <w:tmpl w:val="1086205C"/>
    <w:lvl w:ilvl="0" w:tplc="CF9893BA">
      <w:start w:val="1"/>
      <w:numFmt w:val="upperRoman"/>
      <w:lvlText w:val="%1."/>
      <w:lvlJc w:val="righ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60525E5"/>
    <w:multiLevelType w:val="hybridMultilevel"/>
    <w:tmpl w:val="F98627AE"/>
    <w:lvl w:ilvl="0" w:tplc="A5289C8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7E990DA4"/>
    <w:multiLevelType w:val="hybridMultilevel"/>
    <w:tmpl w:val="1C14A114"/>
    <w:lvl w:ilvl="0" w:tplc="04150017">
      <w:start w:val="1"/>
      <w:numFmt w:val="lowerLetter"/>
      <w:lvlText w:val="%1)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num w:numId="1" w16cid:durableId="1861237534">
    <w:abstractNumId w:val="1"/>
  </w:num>
  <w:num w:numId="2" w16cid:durableId="882404959">
    <w:abstractNumId w:val="2"/>
  </w:num>
  <w:num w:numId="3" w16cid:durableId="165175041">
    <w:abstractNumId w:val="0"/>
  </w:num>
  <w:num w:numId="4" w16cid:durableId="558133620">
    <w:abstractNumId w:val="3"/>
  </w:num>
  <w:num w:numId="5" w16cid:durableId="1919317532">
    <w:abstractNumId w:val="4"/>
  </w:num>
  <w:num w:numId="6" w16cid:durableId="340399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BC"/>
    <w:rsid w:val="00030B93"/>
    <w:rsid w:val="00085557"/>
    <w:rsid w:val="001000C9"/>
    <w:rsid w:val="00100F09"/>
    <w:rsid w:val="00104053"/>
    <w:rsid w:val="00152889"/>
    <w:rsid w:val="001D1642"/>
    <w:rsid w:val="001D7EF7"/>
    <w:rsid w:val="002528C2"/>
    <w:rsid w:val="0026037C"/>
    <w:rsid w:val="00275491"/>
    <w:rsid w:val="0029618F"/>
    <w:rsid w:val="002B46E6"/>
    <w:rsid w:val="002C0C29"/>
    <w:rsid w:val="00306F6D"/>
    <w:rsid w:val="00321115"/>
    <w:rsid w:val="00342E35"/>
    <w:rsid w:val="00344606"/>
    <w:rsid w:val="00344D4E"/>
    <w:rsid w:val="0036799C"/>
    <w:rsid w:val="003A4ADC"/>
    <w:rsid w:val="003A7E15"/>
    <w:rsid w:val="00404734"/>
    <w:rsid w:val="00427A93"/>
    <w:rsid w:val="004504FA"/>
    <w:rsid w:val="00496158"/>
    <w:rsid w:val="004F23A9"/>
    <w:rsid w:val="005115F3"/>
    <w:rsid w:val="00522325"/>
    <w:rsid w:val="00531A22"/>
    <w:rsid w:val="005458A2"/>
    <w:rsid w:val="00587799"/>
    <w:rsid w:val="005879DA"/>
    <w:rsid w:val="005D2F5D"/>
    <w:rsid w:val="00605FC4"/>
    <w:rsid w:val="00612D15"/>
    <w:rsid w:val="00623478"/>
    <w:rsid w:val="00631420"/>
    <w:rsid w:val="00645F81"/>
    <w:rsid w:val="0068467D"/>
    <w:rsid w:val="006C27E1"/>
    <w:rsid w:val="0076255E"/>
    <w:rsid w:val="007646E5"/>
    <w:rsid w:val="00782D70"/>
    <w:rsid w:val="0079469C"/>
    <w:rsid w:val="007C41E9"/>
    <w:rsid w:val="0086219D"/>
    <w:rsid w:val="00862AB1"/>
    <w:rsid w:val="00863C13"/>
    <w:rsid w:val="00890608"/>
    <w:rsid w:val="008F68DB"/>
    <w:rsid w:val="00900EC2"/>
    <w:rsid w:val="0090373B"/>
    <w:rsid w:val="00911335"/>
    <w:rsid w:val="009227BC"/>
    <w:rsid w:val="009239EC"/>
    <w:rsid w:val="00967289"/>
    <w:rsid w:val="009C445C"/>
    <w:rsid w:val="009C70AC"/>
    <w:rsid w:val="009D57D4"/>
    <w:rsid w:val="009D5827"/>
    <w:rsid w:val="00A0632C"/>
    <w:rsid w:val="00A63DAB"/>
    <w:rsid w:val="00A65E68"/>
    <w:rsid w:val="00AF175A"/>
    <w:rsid w:val="00B01154"/>
    <w:rsid w:val="00B16161"/>
    <w:rsid w:val="00B241E5"/>
    <w:rsid w:val="00B61874"/>
    <w:rsid w:val="00B9776F"/>
    <w:rsid w:val="00BB38E3"/>
    <w:rsid w:val="00BD771B"/>
    <w:rsid w:val="00BF09AA"/>
    <w:rsid w:val="00C03843"/>
    <w:rsid w:val="00C04796"/>
    <w:rsid w:val="00C171D4"/>
    <w:rsid w:val="00CB0072"/>
    <w:rsid w:val="00D02136"/>
    <w:rsid w:val="00D06038"/>
    <w:rsid w:val="00D06499"/>
    <w:rsid w:val="00D224E6"/>
    <w:rsid w:val="00D24280"/>
    <w:rsid w:val="00D612D0"/>
    <w:rsid w:val="00D634BC"/>
    <w:rsid w:val="00D63FCF"/>
    <w:rsid w:val="00D67B21"/>
    <w:rsid w:val="00D73A9C"/>
    <w:rsid w:val="00D877F2"/>
    <w:rsid w:val="00DC1CF8"/>
    <w:rsid w:val="00E0348D"/>
    <w:rsid w:val="00E5524B"/>
    <w:rsid w:val="00E92C40"/>
    <w:rsid w:val="00EB5C8D"/>
    <w:rsid w:val="00ED0395"/>
    <w:rsid w:val="00EF4BBB"/>
    <w:rsid w:val="00F3400B"/>
    <w:rsid w:val="00F86620"/>
    <w:rsid w:val="00FB7AE0"/>
    <w:rsid w:val="00FC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BBE40"/>
  <w15:chartTrackingRefBased/>
  <w15:docId w15:val="{DECB6422-CECA-4E49-9BE2-884B7AF7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7BC"/>
  </w:style>
  <w:style w:type="paragraph" w:styleId="Stopka">
    <w:name w:val="footer"/>
    <w:basedOn w:val="Normalny"/>
    <w:link w:val="Stopka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BC"/>
  </w:style>
  <w:style w:type="paragraph" w:styleId="Akapitzlist">
    <w:name w:val="List Paragraph"/>
    <w:basedOn w:val="Normalny"/>
    <w:uiPriority w:val="34"/>
    <w:qFormat/>
    <w:rsid w:val="00903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351</Words>
  <Characters>2354</Characters>
  <Application>Microsoft Office Word</Application>
  <DocSecurity>0</DocSecurity>
  <Lines>40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Jankowska</dc:creator>
  <cp:keywords/>
  <dc:description/>
  <cp:lastModifiedBy>Katarzyna Jankowska</cp:lastModifiedBy>
  <cp:revision>39</cp:revision>
  <dcterms:created xsi:type="dcterms:W3CDTF">2020-09-24T13:14:00Z</dcterms:created>
  <dcterms:modified xsi:type="dcterms:W3CDTF">2026-01-27T09:06:00Z</dcterms:modified>
</cp:coreProperties>
</file>